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color w:val="auto"/>
          <w:spacing w:val="-10"/>
          <w:position w:val="0"/>
          <w:sz w:val="22"/>
          <w:shd w:fill="auto" w:val="clear"/>
        </w:rPr>
      </w:pPr>
      <w:r>
        <w:rPr>
          <w:rFonts w:ascii="Arial" w:hAnsi="Arial" w:cs="Arial" w:eastAsia="Arial"/>
          <w:b/>
          <w:color w:val="auto"/>
          <w:spacing w:val="-10"/>
          <w:position w:val="0"/>
          <w:sz w:val="40"/>
          <w:shd w:fill="auto" w:val="clear"/>
        </w:rPr>
        <w:tab/>
        <w:tab/>
        <w:tab/>
        <w:tab/>
        <w:tab/>
        <w:tab/>
        <w:tab/>
        <w:tab/>
        <w:tab/>
        <w:tab/>
        <w:t xml:space="preserve"> </w:t>
        <w:tab/>
        <w:t xml:space="preserve"> </w:t>
      </w:r>
      <w:r>
        <w:rPr>
          <w:rFonts w:ascii="Arial" w:hAnsi="Arial" w:cs="Arial" w:eastAsia="Arial"/>
          <w:color w:val="auto"/>
          <w:spacing w:val="-10"/>
          <w:position w:val="0"/>
          <w:sz w:val="22"/>
          <w:shd w:fill="auto" w:val="clear"/>
        </w:rPr>
        <w:t xml:space="preserve">October  2022</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center"/>
        <w:rPr>
          <w:rFonts w:ascii="Arial" w:hAnsi="Arial" w:cs="Arial" w:eastAsia="Arial"/>
          <w:b/>
          <w:color w:val="auto"/>
          <w:spacing w:val="-10"/>
          <w:position w:val="0"/>
          <w:sz w:val="34"/>
          <w:shd w:fill="auto" w:val="clear"/>
        </w:rPr>
      </w:pPr>
      <w:r>
        <w:rPr>
          <w:rFonts w:ascii="Arial" w:hAnsi="Arial" w:cs="Arial" w:eastAsia="Arial"/>
          <w:b/>
          <w:color w:val="auto"/>
          <w:spacing w:val="-10"/>
          <w:position w:val="0"/>
          <w:sz w:val="34"/>
          <w:shd w:fill="auto" w:val="clear"/>
        </w:rPr>
        <w:t xml:space="preserve">TopCrest Lessons and  Level System </w:t>
      </w:r>
    </w:p>
    <w:p>
      <w:pPr>
        <w:spacing w:before="0" w:after="160" w:line="259"/>
        <w:ind w:right="0" w:left="0" w:firstLine="0"/>
        <w:jc w:val="left"/>
        <w:rPr>
          <w:rFonts w:ascii="Arial" w:hAnsi="Arial" w:cs="Arial" w:eastAsia="Arial"/>
          <w:color w:val="auto"/>
          <w:spacing w:val="0"/>
          <w:position w:val="0"/>
          <w:sz w:val="24"/>
          <w:shd w:fill="auto" w:val="clear"/>
        </w:rPr>
      </w:pPr>
    </w:p>
    <w:p>
      <w:pPr>
        <w:spacing w:before="0" w:after="160" w:line="259"/>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TopCrest Lessons</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TopCrest lesson membership will include one lesson per week in a group or half hour private at a cost of $200 per month (this amount includes 4 lessons per month), prepaid the 1st of each month. Late charges of $25.00 will apply for packages not paid by the first of the month.  TopCrest will have four weeks throughout the year that are "off weeks" and there will be no lessons offered.  The off weeks are Spring break (April 1-9th), Fourth of July week (July 1-9th), third week of October (October 7-15th) and the week of Christmas December 23-31st).  Single lessons outside of a package will be $55 per lesson. Lessons will be scheduled through the Vagaro App. You can select an available time that works best for you and your schedule on a first-come, first-serve basis. Rescheduling and canceling can be done through the app as well.  No refunds will be awarded for missed lessons. We do understand emergencies occur and riders become ill, but under normal circumstances, we ask you to make changes and cancelations prior to 24 hours before your lesson. A failure to do so or habitual no-shows will result in you being charged for the lesson and no make-up lesson will be permitted. </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If riders do not own their own horse, the trainer selects the horse for each lesson. The horse is selected based on the rider’s ability, needs, and horse availability.</w:t>
      </w:r>
    </w:p>
    <w:p>
      <w:pPr>
        <w:spacing w:before="0" w:after="160" w:line="259"/>
        <w:ind w:right="0" w:left="0" w:firstLine="0"/>
        <w:jc w:val="left"/>
        <w:rPr>
          <w:rFonts w:ascii="Arial" w:hAnsi="Arial" w:cs="Arial" w:eastAsia="Arial"/>
          <w:b/>
          <w:color w:val="auto"/>
          <w:spacing w:val="0"/>
          <w:position w:val="0"/>
          <w:sz w:val="28"/>
          <w:shd w:fill="auto" w:val="clear"/>
        </w:rPr>
      </w:pPr>
      <w:r>
        <w:rPr>
          <w:rFonts w:ascii="Arial" w:hAnsi="Arial" w:cs="Arial" w:eastAsia="Arial"/>
          <w:b/>
          <w:color w:val="auto"/>
          <w:spacing w:val="0"/>
          <w:position w:val="0"/>
          <w:sz w:val="28"/>
          <w:shd w:fill="auto" w:val="clear"/>
        </w:rPr>
        <w:t xml:space="preserve">Lesson Level System</w:t>
      </w:r>
    </w:p>
    <w:p>
      <w:pPr>
        <w:spacing w:before="0" w:after="160" w:line="259"/>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TopCrest Stables is dedicated to providing riders with an objective-based learning system to help them succeed in their riding career. The system ensures rider safety and provides clearly defined milestones, which we hope will inspire and motivate riders to continue to grow in their riding abilities.  </w:t>
      </w: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Levels 1-5</w:t>
      </w:r>
    </w:p>
    <w:p>
      <w:pPr>
        <w:numPr>
          <w:ilvl w:val="0"/>
          <w:numId w:val="5"/>
        </w:numPr>
        <w:spacing w:before="0" w:after="0" w:line="259"/>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u w:val="single"/>
          <w:shd w:fill="auto" w:val="clear"/>
        </w:rPr>
        <w:t xml:space="preserve">Level 1 </w:t>
      </w:r>
      <w:r>
        <w:rPr>
          <w:rFonts w:ascii="Arial" w:hAnsi="Arial" w:cs="Arial" w:eastAsia="Arial"/>
          <w:color w:val="auto"/>
          <w:spacing w:val="0"/>
          <w:position w:val="0"/>
          <w:sz w:val="24"/>
          <w:shd w:fill="auto" w:val="clear"/>
        </w:rPr>
        <w:t xml:space="preserve">lessons are </w:t>
      </w:r>
      <w:r>
        <w:rPr>
          <w:rFonts w:ascii="Arial" w:hAnsi="Arial" w:cs="Arial" w:eastAsia="Arial"/>
          <w:color w:val="000000"/>
          <w:spacing w:val="0"/>
          <w:position w:val="0"/>
          <w:sz w:val="24"/>
          <w:u w:val="single"/>
          <w:shd w:fill="auto" w:val="clear"/>
        </w:rPr>
        <w:t xml:space="preserve">conducted in a 30-minute private lesson setting.  For their health and safety, horses will be tacked up and ready for the </w:t>
      </w:r>
      <w:r>
        <w:rPr>
          <w:rFonts w:ascii="Arial" w:hAnsi="Arial" w:cs="Arial" w:eastAsia="Arial"/>
          <w:color w:val="auto"/>
          <w:spacing w:val="0"/>
          <w:position w:val="0"/>
          <w:sz w:val="24"/>
          <w:shd w:fill="auto" w:val="clear"/>
        </w:rPr>
        <w:t xml:space="preserve">rider</w:t>
      </w:r>
      <w:r>
        <w:rPr>
          <w:rFonts w:ascii="Arial" w:hAnsi="Arial" w:cs="Arial" w:eastAsia="Arial"/>
          <w:color w:val="000000"/>
          <w:spacing w:val="0"/>
          <w:position w:val="0"/>
          <w:sz w:val="24"/>
          <w:u w:val="single"/>
          <w:shd w:fill="auto" w:val="clear"/>
        </w:rPr>
        <w:t xml:space="preserve"> to ride.  This </w:t>
      </w:r>
      <w:r>
        <w:rPr>
          <w:rFonts w:ascii="Arial" w:hAnsi="Arial" w:cs="Arial" w:eastAsia="Arial"/>
          <w:color w:val="auto"/>
          <w:spacing w:val="0"/>
          <w:position w:val="0"/>
          <w:sz w:val="24"/>
          <w:shd w:fill="auto" w:val="clear"/>
        </w:rPr>
        <w:t xml:space="preserve">provides the rider with</w:t>
      </w:r>
      <w:r>
        <w:rPr>
          <w:rFonts w:ascii="Arial" w:hAnsi="Arial" w:cs="Arial" w:eastAsia="Arial"/>
          <w:color w:val="000000"/>
          <w:spacing w:val="0"/>
          <w:position w:val="0"/>
          <w:sz w:val="24"/>
          <w:u w:val="single"/>
          <w:shd w:fill="auto" w:val="clear"/>
        </w:rPr>
        <w:t xml:space="preserve"> more focused individual time to learn and grow. </w:t>
      </w:r>
    </w:p>
    <w:p>
      <w:pPr>
        <w:numPr>
          <w:ilvl w:val="0"/>
          <w:numId w:val="5"/>
        </w:numPr>
        <w:spacing w:before="0" w:after="0" w:line="259"/>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u w:val="single"/>
          <w:shd w:fill="auto" w:val="clear"/>
        </w:rPr>
        <w:t xml:space="preserve">Levels 2-5 will be conducted in a small group setting of no more than </w:t>
      </w:r>
      <w:r>
        <w:rPr>
          <w:rFonts w:ascii="Arial" w:hAnsi="Arial" w:cs="Arial" w:eastAsia="Arial"/>
          <w:color w:val="auto"/>
          <w:spacing w:val="0"/>
          <w:position w:val="0"/>
          <w:sz w:val="24"/>
          <w:shd w:fill="auto" w:val="clear"/>
        </w:rPr>
        <w:t xml:space="preserve">6-8 riders</w:t>
      </w:r>
      <w:r>
        <w:rPr>
          <w:rFonts w:ascii="Arial" w:hAnsi="Arial" w:cs="Arial" w:eastAsia="Arial"/>
          <w:color w:val="000000"/>
          <w:spacing w:val="0"/>
          <w:position w:val="0"/>
          <w:sz w:val="24"/>
          <w:u w:val="single"/>
          <w:shd w:fill="auto" w:val="clear"/>
        </w:rPr>
        <w:t xml:space="preserve"> at a time. </w:t>
      </w:r>
    </w:p>
    <w:p>
      <w:pPr>
        <w:numPr>
          <w:ilvl w:val="0"/>
          <w:numId w:val="5"/>
        </w:numPr>
        <w:spacing w:before="0" w:after="0" w:line="259"/>
        <w:ind w:right="0" w:left="720" w:hanging="36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Horsemanship clinics may be scheduled throughout the year to teach riders how to handle, groom, and tack up their horses. These skills may also be taught within the lessons. </w:t>
      </w:r>
    </w:p>
    <w:p>
      <w:pPr>
        <w:numPr>
          <w:ilvl w:val="0"/>
          <w:numId w:val="5"/>
        </w:numPr>
        <w:spacing w:before="0" w:after="0" w:line="259"/>
        <w:ind w:right="0" w:left="720" w:hanging="36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u w:val="single"/>
          <w:shd w:fill="auto" w:val="clear"/>
        </w:rPr>
        <w:t xml:space="preserve">Formalized </w:t>
      </w:r>
      <w:r>
        <w:rPr>
          <w:rFonts w:ascii="Arial" w:hAnsi="Arial" w:cs="Arial" w:eastAsia="Arial"/>
          <w:color w:val="auto"/>
          <w:spacing w:val="0"/>
          <w:position w:val="0"/>
          <w:sz w:val="24"/>
          <w:shd w:fill="auto" w:val="clear"/>
        </w:rPr>
        <w:t xml:space="preserve">level-up</w:t>
      </w:r>
      <w:r>
        <w:rPr>
          <w:rFonts w:ascii="Arial" w:hAnsi="Arial" w:cs="Arial" w:eastAsia="Arial"/>
          <w:color w:val="000000"/>
          <w:spacing w:val="0"/>
          <w:position w:val="0"/>
          <w:sz w:val="24"/>
          <w:u w:val="single"/>
          <w:shd w:fill="auto" w:val="clear"/>
        </w:rPr>
        <w:t xml:space="preserve"> system. When </w:t>
      </w:r>
      <w:r>
        <w:rPr>
          <w:rFonts w:ascii="Arial" w:hAnsi="Arial" w:cs="Arial" w:eastAsia="Arial"/>
          <w:color w:val="auto"/>
          <w:spacing w:val="0"/>
          <w:position w:val="0"/>
          <w:sz w:val="24"/>
          <w:shd w:fill="auto" w:val="clear"/>
        </w:rPr>
        <w:t xml:space="preserve">the trainer(s)</w:t>
      </w:r>
      <w:r>
        <w:rPr>
          <w:rFonts w:ascii="Arial" w:hAnsi="Arial" w:cs="Arial" w:eastAsia="Arial"/>
          <w:color w:val="000000"/>
          <w:spacing w:val="0"/>
          <w:position w:val="0"/>
          <w:sz w:val="24"/>
          <w:u w:val="single"/>
          <w:shd w:fill="auto" w:val="clear"/>
        </w:rPr>
        <w:t xml:space="preserve"> feel</w:t>
      </w:r>
      <w:r>
        <w:rPr>
          <w:rFonts w:ascii="Arial" w:hAnsi="Arial" w:cs="Arial" w:eastAsia="Arial"/>
          <w:color w:val="auto"/>
          <w:spacing w:val="0"/>
          <w:position w:val="0"/>
          <w:sz w:val="24"/>
          <w:shd w:fill="auto" w:val="clear"/>
        </w:rPr>
        <w:t xml:space="preserve"> the rider</w:t>
      </w:r>
      <w:r>
        <w:rPr>
          <w:rFonts w:ascii="Arial" w:hAnsi="Arial" w:cs="Arial" w:eastAsia="Arial"/>
          <w:color w:val="000000"/>
          <w:spacing w:val="0"/>
          <w:position w:val="0"/>
          <w:sz w:val="24"/>
          <w:u w:val="single"/>
          <w:shd w:fill="auto" w:val="clear"/>
        </w:rPr>
        <w:t xml:space="preserve"> is ready to advance to the next level, we will have “Level-up Evaluation Rides”.  During these rides, </w:t>
      </w:r>
      <w:r>
        <w:rPr>
          <w:rFonts w:ascii="Arial" w:hAnsi="Arial" w:cs="Arial" w:eastAsia="Arial"/>
          <w:color w:val="auto"/>
          <w:spacing w:val="0"/>
          <w:position w:val="0"/>
          <w:sz w:val="24"/>
          <w:shd w:fill="auto" w:val="clear"/>
        </w:rPr>
        <w:t xml:space="preserve">the rider</w:t>
      </w:r>
      <w:r>
        <w:rPr>
          <w:rFonts w:ascii="Arial" w:hAnsi="Arial" w:cs="Arial" w:eastAsia="Arial"/>
          <w:color w:val="000000"/>
          <w:spacing w:val="0"/>
          <w:position w:val="0"/>
          <w:sz w:val="24"/>
          <w:u w:val="single"/>
          <w:shd w:fill="auto" w:val="clear"/>
        </w:rPr>
        <w:t xml:space="preserve"> will be tested on the below tasks within their level along with those from previous levels.</w:t>
      </w:r>
    </w:p>
    <w:p>
      <w:pPr>
        <w:spacing w:before="0" w:after="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Level 1</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Proper riding attire (helmet and paddock boots).</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mount on their own.</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steer on own.</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Halt.</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Figure 8 at walk. </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post the trot on and off the lunge line.</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perform a well-balanced sitting trot. </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Sit the trot without stirrups. </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Two-point at the walk and trot. </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change diagonals.</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put jumping boots on. </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diagonals and changes them when incorrect without instruction.</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Figure 8 at the trot, demonstrating a change of diagonals.</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Trotting poles. </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all the parts of the saddle.</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all the parts of the bridle.</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all the colors of the horses.</w:t>
      </w:r>
    </w:p>
    <w:p>
      <w:pPr>
        <w:numPr>
          <w:ilvl w:val="0"/>
          <w:numId w:val="7"/>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all markings on a horse.</w:t>
      </w:r>
    </w:p>
    <w:p>
      <w:pPr>
        <w:numPr>
          <w:ilvl w:val="0"/>
          <w:numId w:val="7"/>
        </w:numPr>
        <w:spacing w:before="0" w:after="16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Basic knowledge of horse parts and breeds.</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Level 2</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a balanced canter on and off the lunge line.</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a seated canter.</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a two-point or half seat at the canter.</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Figure 8 at the canter.</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how to properly ask for a lead. </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tell they are on the wrong lead and change to the correct lead without instruction. </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figure 8 at the canter with a simple change.</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perform simple changes and has a good understanding of changing their lead.</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Smooth transitions between gaits.</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post the trot without stirrups.</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canter without stirrups. </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jump a cross rail course maintaining control and proper form, and demonstrating correct leads.  </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lesson in the field.</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how to put a saddle on.</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how to put jumping boots on.</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Knows how to untack a horse.</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figure 8 a bridle. </w:t>
      </w:r>
    </w:p>
    <w:p>
      <w:pPr>
        <w:numPr>
          <w:ilvl w:val="0"/>
          <w:numId w:val="10"/>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clean off their horses’ bit.</w:t>
      </w:r>
    </w:p>
    <w:p>
      <w:pPr>
        <w:numPr>
          <w:ilvl w:val="0"/>
          <w:numId w:val="10"/>
        </w:numPr>
        <w:spacing w:before="0" w:after="16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clean saddles, bridles, and girths.</w:t>
      </w:r>
    </w:p>
    <w:p>
      <w:pPr>
        <w:spacing w:before="0" w:after="160" w:line="259"/>
        <w:ind w:right="0" w:left="0" w:firstLine="0"/>
        <w:jc w:val="left"/>
        <w:rPr>
          <w:rFonts w:ascii="Arial" w:hAnsi="Arial" w:cs="Arial" w:eastAsia="Arial"/>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Level 3</w:t>
      </w:r>
    </w:p>
    <w:p>
      <w:pPr>
        <w:numPr>
          <w:ilvl w:val="0"/>
          <w:numId w:val="13"/>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No help waintaining control and demonstrating correct leads.</w:t>
      </w:r>
    </w:p>
    <w:p>
      <w:pPr>
        <w:numPr>
          <w:ilvl w:val="0"/>
          <w:numId w:val="13"/>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Have a good understanding of distances.</w:t>
      </w:r>
    </w:p>
    <w:p>
      <w:pPr>
        <w:numPr>
          <w:ilvl w:val="0"/>
          <w:numId w:val="13"/>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Demonstrate selecting a “good” distance.</w:t>
      </w:r>
      <w:r>
        <w:rPr>
          <w:rFonts w:ascii="Arial" w:hAnsi="Arial" w:cs="Arial" w:eastAsia="Arial"/>
          <w:color w:val="auto"/>
          <w:spacing w:val="0"/>
          <w:position w:val="0"/>
          <w:sz w:val="22"/>
          <w:shd w:fill="auto" w:val="clear"/>
        </w:rPr>
        <w:t xml:space="preserve">hen tacking. </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 what creating a bend means. </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Knows how to perform transitions within the gait.</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 perform a turn on the forehand or haunches. </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Knows how to ask for a lead over the fence.</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 frame or package a horse up. </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Learning flying lead changes.</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 perform leg yields. </w:t>
      </w:r>
    </w:p>
    <w:p>
      <w:pPr>
        <w:numPr>
          <w:ilvl w:val="0"/>
          <w:numId w:val="13"/>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 perform basic LEHS medal tests (found in the rule book - use link in blue) </w:t>
      </w:r>
    </w:p>
    <w:p>
      <w:pPr>
        <w:spacing w:before="0" w:after="0" w:line="259"/>
        <w:ind w:right="0" w:left="72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 </w:t>
      </w:r>
      <w:hyperlink xmlns:r="http://schemas.openxmlformats.org/officeDocument/2006/relationships" r:id="docRId0">
        <w:r>
          <w:rPr>
            <w:rFonts w:ascii="Arial" w:hAnsi="Arial" w:cs="Arial" w:eastAsia="Arial"/>
            <w:color w:val="1155CC"/>
            <w:spacing w:val="0"/>
            <w:position w:val="0"/>
            <w:sz w:val="22"/>
            <w:u w:val="single"/>
            <w:shd w:fill="auto" w:val="clear"/>
          </w:rPr>
          <w:t xml:space="preserve">Lake Effects Horse Shows 2021 Rule Book and Show Schedule</w:t>
        </w:r>
      </w:hyperlink>
    </w:p>
    <w:p>
      <w:pPr>
        <w:numPr>
          <w:ilvl w:val="0"/>
          <w:numId w:val="15"/>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 jump cross rails without stirrups.</w:t>
      </w:r>
    </w:p>
    <w:p>
      <w:pPr>
        <w:numPr>
          <w:ilvl w:val="0"/>
          <w:numId w:val="15"/>
        </w:numPr>
        <w:spacing w:before="0" w:after="0" w:line="259"/>
        <w:ind w:right="0" w:left="720" w:hanging="36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 jump a 2’ to 2’3” course while m</w:t>
      </w:r>
    </w:p>
    <w:p>
      <w:pPr>
        <w:numPr>
          <w:ilvl w:val="0"/>
          <w:numId w:val="15"/>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Demonstrate understanding of striding within a line.</w:t>
      </w:r>
    </w:p>
    <w:p>
      <w:pPr>
        <w:numPr>
          <w:ilvl w:val="0"/>
          <w:numId w:val="15"/>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 May jump the shorter cross-country jumps in the field. </w:t>
      </w:r>
    </w:p>
    <w:p>
      <w:pPr>
        <w:numPr>
          <w:ilvl w:val="0"/>
          <w:numId w:val="15"/>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Must show good research on horses and horsemanship, including but not limited to:</w:t>
      </w:r>
    </w:p>
    <w:p>
      <w:pPr>
        <w:numPr>
          <w:ilvl w:val="0"/>
          <w:numId w:val="15"/>
        </w:numPr>
        <w:spacing w:before="0" w:after="0" w:line="259"/>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Resting heart rate</w:t>
      </w:r>
    </w:p>
    <w:p>
      <w:pPr>
        <w:numPr>
          <w:ilvl w:val="0"/>
          <w:numId w:val="15"/>
        </w:numPr>
        <w:spacing w:before="0" w:after="0" w:line="259"/>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Dental care</w:t>
      </w:r>
    </w:p>
    <w:p>
      <w:pPr>
        <w:numPr>
          <w:ilvl w:val="0"/>
          <w:numId w:val="15"/>
        </w:numPr>
        <w:spacing w:before="0" w:after="0" w:line="259"/>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Feed and Hay</w:t>
      </w:r>
    </w:p>
    <w:p>
      <w:pPr>
        <w:numPr>
          <w:ilvl w:val="0"/>
          <w:numId w:val="15"/>
        </w:numPr>
        <w:spacing w:before="0" w:after="0" w:line="259"/>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Farrier</w:t>
      </w:r>
    </w:p>
    <w:p>
      <w:pPr>
        <w:numPr>
          <w:ilvl w:val="0"/>
          <w:numId w:val="15"/>
        </w:numPr>
        <w:spacing w:before="0" w:after="160" w:line="259"/>
        <w:ind w:right="0" w:left="144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Wound care/basic vet</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Level 4</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wrap a horse with no assistance.</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perform flying changes. </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a counter canter. </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shoulder in and shoulder out.</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perform more difficult LEHS medal tests (found in the rule book</w:t>
      </w:r>
      <w:r>
        <w:rPr>
          <w:rFonts w:ascii="Arial" w:hAnsi="Arial" w:cs="Arial" w:eastAsia="Arial"/>
          <w:color w:val="auto"/>
          <w:spacing w:val="0"/>
          <w:position w:val="0"/>
          <w:sz w:val="22"/>
          <w:shd w:fill="auto" w:val="clear"/>
        </w:rPr>
        <w:t xml:space="preserve">).</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jump 2</w:t>
      </w:r>
      <w:r>
        <w:rPr>
          <w:rFonts w:ascii="Arial" w:hAnsi="Arial" w:cs="Arial" w:eastAsia="Arial"/>
          <w:color w:val="auto"/>
          <w:spacing w:val="0"/>
          <w:position w:val="0"/>
          <w:sz w:val="22"/>
          <w:shd w:fill="auto" w:val="clear"/>
        </w:rPr>
        <w:t xml:space="preserve">’</w:t>
      </w:r>
      <w:r>
        <w:rPr>
          <w:rFonts w:ascii="Arial" w:hAnsi="Arial" w:cs="Arial" w:eastAsia="Arial"/>
          <w:color w:val="000000"/>
          <w:spacing w:val="0"/>
          <w:position w:val="0"/>
          <w:sz w:val="22"/>
          <w:u w:val="single"/>
          <w:shd w:fill="auto" w:val="clear"/>
        </w:rPr>
        <w:t xml:space="preserve"> without stirrups.</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jump 2’6” courses demonstrating consistency and free of major faults.</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perform a consistent equitation course, including rollbacks.</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two changes of lead on the </w:t>
      </w:r>
      <w:r>
        <w:rPr>
          <w:rFonts w:ascii="Arial" w:hAnsi="Arial" w:cs="Arial" w:eastAsia="Arial"/>
          <w:color w:val="auto"/>
          <w:spacing w:val="0"/>
          <w:position w:val="0"/>
          <w:sz w:val="22"/>
          <w:shd w:fill="auto" w:val="clear"/>
        </w:rPr>
        <w:t xml:space="preserve">straightaway</w:t>
      </w:r>
      <w:r>
        <w:rPr>
          <w:rFonts w:ascii="Arial" w:hAnsi="Arial" w:cs="Arial" w:eastAsia="Arial"/>
          <w:color w:val="000000"/>
          <w:spacing w:val="0"/>
          <w:position w:val="0"/>
          <w:sz w:val="22"/>
          <w:u w:val="single"/>
          <w:shd w:fill="auto" w:val="clear"/>
        </w:rPr>
        <w:t xml:space="preserve">. </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proper collection through all gaits and transitions. </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Understands and </w:t>
      </w:r>
      <w:r>
        <w:rPr>
          <w:rFonts w:ascii="Arial" w:hAnsi="Arial" w:cs="Arial" w:eastAsia="Arial"/>
          <w:color w:val="auto"/>
          <w:spacing w:val="0"/>
          <w:position w:val="0"/>
          <w:sz w:val="22"/>
          <w:shd w:fill="auto" w:val="clear"/>
        </w:rPr>
        <w:t xml:space="preserve">demonstrates</w:t>
      </w:r>
      <w:r>
        <w:rPr>
          <w:rFonts w:ascii="Arial" w:hAnsi="Arial" w:cs="Arial" w:eastAsia="Arial"/>
          <w:color w:val="000000"/>
          <w:spacing w:val="0"/>
          <w:position w:val="0"/>
          <w:sz w:val="22"/>
          <w:u w:val="single"/>
          <w:shd w:fill="auto" w:val="clear"/>
        </w:rPr>
        <w:t xml:space="preserve"> proper riding techniques for under saddle vs. equitation.</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demonstrate control and </w:t>
      </w:r>
      <w:r>
        <w:rPr>
          <w:rFonts w:ascii="Arial" w:hAnsi="Arial" w:cs="Arial" w:eastAsia="Arial"/>
          <w:color w:val="auto"/>
          <w:spacing w:val="0"/>
          <w:position w:val="0"/>
          <w:sz w:val="22"/>
          <w:shd w:fill="auto" w:val="clear"/>
        </w:rPr>
        <w:t xml:space="preserve">form</w:t>
      </w:r>
      <w:r>
        <w:rPr>
          <w:rFonts w:ascii="Arial" w:hAnsi="Arial" w:cs="Arial" w:eastAsia="Arial"/>
          <w:color w:val="000000"/>
          <w:spacing w:val="0"/>
          <w:position w:val="0"/>
          <w:sz w:val="22"/>
          <w:u w:val="single"/>
          <w:shd w:fill="auto" w:val="clear"/>
        </w:rPr>
        <w:t xml:space="preserve"> through combinations.</w:t>
      </w:r>
    </w:p>
    <w:p>
      <w:pPr>
        <w:numPr>
          <w:ilvl w:val="0"/>
          <w:numId w:val="19"/>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Demonstrates great horsemanship and horse knowledge. </w:t>
      </w:r>
    </w:p>
    <w:p>
      <w:pPr>
        <w:numPr>
          <w:ilvl w:val="0"/>
          <w:numId w:val="19"/>
        </w:numPr>
        <w:spacing w:before="0" w:after="16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Consistently placing in the 2’6” division of LEHS.</w:t>
      </w:r>
    </w:p>
    <w:p>
      <w:pPr>
        <w:spacing w:before="0" w:after="160" w:line="259"/>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Level 5</w:t>
      </w:r>
    </w:p>
    <w:p>
      <w:pPr>
        <w:numPr>
          <w:ilvl w:val="0"/>
          <w:numId w:val="22"/>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jump at least 2’6” without stirrups. </w:t>
      </w:r>
    </w:p>
    <w:p>
      <w:pPr>
        <w:numPr>
          <w:ilvl w:val="0"/>
          <w:numId w:val="22"/>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jump full 3’ course.</w:t>
      </w:r>
    </w:p>
    <w:p>
      <w:pPr>
        <w:numPr>
          <w:ilvl w:val="0"/>
          <w:numId w:val="22"/>
        </w:numPr>
        <w:spacing w:before="0" w:after="0" w:line="259"/>
        <w:ind w:right="0" w:left="720" w:hanging="360"/>
        <w:jc w:val="left"/>
        <w:rPr>
          <w:rFonts w:ascii="Arial" w:hAnsi="Arial" w:cs="Arial" w:eastAsia="Arial"/>
          <w:color w:val="000000"/>
          <w:spacing w:val="0"/>
          <w:position w:val="0"/>
          <w:sz w:val="22"/>
          <w:shd w:fill="auto" w:val="clear"/>
        </w:rPr>
      </w:pPr>
      <w:r>
        <w:rPr>
          <w:rFonts w:ascii="Arial" w:hAnsi="Arial" w:cs="Arial" w:eastAsia="Arial"/>
          <w:color w:val="000000"/>
          <w:spacing w:val="0"/>
          <w:position w:val="0"/>
          <w:sz w:val="22"/>
          <w:u w:val="single"/>
          <w:shd w:fill="auto" w:val="clear"/>
        </w:rPr>
        <w:t xml:space="preserve">Can jump the taller cross-country jumps in the field.</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5">
    <w:abstractNumId w:val="36"/>
  </w:num>
  <w:num w:numId="7">
    <w:abstractNumId w:val="30"/>
  </w:num>
  <w:num w:numId="10">
    <w:abstractNumId w:val="24"/>
  </w:num>
  <w:num w:numId="13">
    <w:abstractNumId w:val="18"/>
  </w:num>
  <w:num w:numId="15">
    <w:abstractNumId w:val="12"/>
  </w:num>
  <w:num w:numId="19">
    <w:abstractNumId w:val="6"/>
  </w:num>
  <w:num w:numId="22">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meadowview-farm.com/files/LEHS%20Rule%20Book%202021%20(2.28.21).pdf"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